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AF" w:rsidRPr="0010494B" w:rsidRDefault="00C0335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Specifikace - </w:t>
      </w:r>
      <w:r w:rsidR="0010494B" w:rsidRPr="0010494B">
        <w:rPr>
          <w:b/>
          <w:sz w:val="36"/>
          <w:szCs w:val="36"/>
        </w:rPr>
        <w:t>Bezbariérový přístup</w:t>
      </w:r>
      <w:r w:rsidR="009270F1">
        <w:rPr>
          <w:b/>
          <w:sz w:val="36"/>
          <w:szCs w:val="36"/>
        </w:rPr>
        <w:t xml:space="preserve"> vstupy do budov</w:t>
      </w:r>
    </w:p>
    <w:p w:rsidR="0010494B" w:rsidRDefault="0010494B"/>
    <w:p w:rsidR="0010494B" w:rsidRDefault="0010494B">
      <w:r>
        <w:t xml:space="preserve">V objektu školy jsou na </w:t>
      </w:r>
      <w:r w:rsidR="00415F14">
        <w:t>6</w:t>
      </w:r>
      <w:r>
        <w:t xml:space="preserve"> </w:t>
      </w:r>
      <w:r w:rsidR="00B364D8">
        <w:t xml:space="preserve">místech </w:t>
      </w:r>
      <w:r>
        <w:t>překážky pro bezbariérový přístup. Jedna bude řešena šikmou rampou a ve 4 případech b</w:t>
      </w:r>
      <w:r w:rsidR="00B364D8">
        <w:t>u</w:t>
      </w:r>
      <w:r>
        <w:t>d</w:t>
      </w:r>
      <w:r w:rsidR="00B364D8">
        <w:t>ou</w:t>
      </w:r>
      <w:r>
        <w:t xml:space="preserve"> schody zdolány pomocí šikmé plošiny.</w:t>
      </w:r>
    </w:p>
    <w:p w:rsidR="00C573F7" w:rsidRDefault="00C573F7" w:rsidP="00137DBB">
      <w:pPr>
        <w:spacing w:after="360"/>
      </w:pPr>
      <w:r>
        <w:t xml:space="preserve">V ceně nabídky </w:t>
      </w:r>
      <w:r w:rsidR="00270DD5">
        <w:t>bude</w:t>
      </w:r>
      <w:bookmarkStart w:id="0" w:name="_GoBack"/>
      <w:bookmarkEnd w:id="0"/>
      <w:r>
        <w:t xml:space="preserve"> technická dokumentace, výroba, doprava na místo, montáž, prohlášení o shodě, certifikáty, ovládání a připojení plošiny. Záruční doba min. 2,5 roků, a záruční i pozáruční servis na smlouvu. </w:t>
      </w:r>
    </w:p>
    <w:p w:rsidR="0010494B" w:rsidRPr="00C573F7" w:rsidRDefault="0010494B" w:rsidP="00137DBB">
      <w:pPr>
        <w:spacing w:before="120"/>
        <w:rPr>
          <w:b/>
        </w:rPr>
      </w:pPr>
      <w:r w:rsidRPr="00C573F7">
        <w:rPr>
          <w:b/>
        </w:rPr>
        <w:t>Vstup do hlavní budovy:</w:t>
      </w:r>
    </w:p>
    <w:p w:rsidR="0010494B" w:rsidRDefault="0010494B" w:rsidP="00137DBB">
      <w:pPr>
        <w:spacing w:after="360"/>
      </w:pPr>
      <w:r>
        <w:t xml:space="preserve">Výškové převýšení 200 mm, </w:t>
      </w:r>
      <w:r w:rsidR="00016855">
        <w:t>celková</w:t>
      </w:r>
      <w:r>
        <w:t xml:space="preserve"> délky šikmé rampy 2500</w:t>
      </w:r>
      <w:r w:rsidR="000F3F7B">
        <w:t xml:space="preserve"> </w:t>
      </w:r>
      <w:r>
        <w:t xml:space="preserve">mm a šířka rampy 1500 mm. Po obou stranách madla a to pro vozíčkáře ve výškách </w:t>
      </w:r>
      <w:r w:rsidR="00016855">
        <w:t>250 mm a 750 mm, a pro pěší ve výšce 900 mm. Povrchová úprava rampy musí odolávat povětrnostním vlivům a mít protiskluzovou strukturu. Ukotvená rampy k hraně schodu.</w:t>
      </w:r>
      <w:r>
        <w:t xml:space="preserve"> </w:t>
      </w:r>
    </w:p>
    <w:p w:rsidR="004D70E4" w:rsidRPr="00C573F7" w:rsidRDefault="004D70E4" w:rsidP="004D70E4">
      <w:pPr>
        <w:spacing w:before="120"/>
        <w:rPr>
          <w:b/>
        </w:rPr>
      </w:pPr>
      <w:r w:rsidRPr="00C573F7">
        <w:rPr>
          <w:b/>
        </w:rPr>
        <w:t xml:space="preserve">Vstup do </w:t>
      </w:r>
      <w:r>
        <w:rPr>
          <w:b/>
        </w:rPr>
        <w:t>budovy DM</w:t>
      </w:r>
      <w:r w:rsidR="00A450C5">
        <w:rPr>
          <w:b/>
        </w:rPr>
        <w:t>2</w:t>
      </w:r>
      <w:r w:rsidRPr="00C573F7">
        <w:rPr>
          <w:b/>
        </w:rPr>
        <w:t>:</w:t>
      </w:r>
    </w:p>
    <w:p w:rsidR="004D70E4" w:rsidRDefault="004D70E4" w:rsidP="004D70E4">
      <w:pPr>
        <w:spacing w:after="360"/>
      </w:pPr>
      <w:r>
        <w:t>Výškové převýšení 200 mm, celková délky šikmé rampy 2500</w:t>
      </w:r>
      <w:r w:rsidR="000F3F7B">
        <w:t xml:space="preserve"> </w:t>
      </w:r>
      <w:r>
        <w:t xml:space="preserve">mm a šířka rampy 1500 mm. Po obou stranách madla a to pro vozíčkáře ve výškách 250 mm a 750 mm, a pro pěší ve výšce 900 mm. Povrchová úprava rampy musí odolávat povětrnostním vlivům a mít protiskluzovou strukturu. Ukotvená rampy k hraně schodu. </w:t>
      </w:r>
    </w:p>
    <w:p w:rsidR="004D70E4" w:rsidRDefault="004D70E4" w:rsidP="00137DBB">
      <w:pPr>
        <w:spacing w:after="360"/>
      </w:pPr>
    </w:p>
    <w:sectPr w:rsidR="004D7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4B"/>
    <w:rsid w:val="00016855"/>
    <w:rsid w:val="000F3F7B"/>
    <w:rsid w:val="0010494B"/>
    <w:rsid w:val="00137DBB"/>
    <w:rsid w:val="00151C4D"/>
    <w:rsid w:val="00270DD5"/>
    <w:rsid w:val="00415F14"/>
    <w:rsid w:val="00464A49"/>
    <w:rsid w:val="00467FD3"/>
    <w:rsid w:val="004D70E4"/>
    <w:rsid w:val="0050745E"/>
    <w:rsid w:val="006B75D1"/>
    <w:rsid w:val="006F57F4"/>
    <w:rsid w:val="009270F1"/>
    <w:rsid w:val="009C7341"/>
    <w:rsid w:val="00A450C5"/>
    <w:rsid w:val="00AE66FA"/>
    <w:rsid w:val="00B364D8"/>
    <w:rsid w:val="00BF1C91"/>
    <w:rsid w:val="00C03350"/>
    <w:rsid w:val="00C573F7"/>
    <w:rsid w:val="00E5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651C"/>
  <w15:chartTrackingRefBased/>
  <w15:docId w15:val="{A74ECB33-D84F-44A6-8C89-D1C16236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6</cp:revision>
  <dcterms:created xsi:type="dcterms:W3CDTF">2019-01-13T17:49:00Z</dcterms:created>
  <dcterms:modified xsi:type="dcterms:W3CDTF">2019-04-18T09:18:00Z</dcterms:modified>
</cp:coreProperties>
</file>